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media/image3.jpg" ContentType="image/jpe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450" w:rsidRDefault="00C42450" w:rsidP="00E342AC">
      <w:pPr>
        <w:spacing w:before="240" w:after="75" w:line="312" w:lineRule="atLeast"/>
        <w:outlineLvl w:val="0"/>
        <w:rPr>
          <w:rFonts w:ascii="Arial" w:eastAsia="Times New Roman" w:hAnsi="Arial" w:cs="Arial"/>
          <w:color w:val="37777F"/>
          <w:kern w:val="36"/>
          <w:sz w:val="32"/>
          <w:szCs w:val="32"/>
        </w:rPr>
      </w:pPr>
      <w:r>
        <w:rPr>
          <w:rFonts w:ascii="Arial" w:eastAsia="Times New Roman" w:hAnsi="Arial" w:cs="Arial"/>
          <w:noProof/>
          <w:color w:val="37777F"/>
          <w:kern w:val="36"/>
          <w:sz w:val="32"/>
          <w:szCs w:val="32"/>
        </w:rPr>
        <w:drawing>
          <wp:inline distT="0" distB="0" distL="0" distR="0" wp14:anchorId="795F2837" wp14:editId="5296C1E9">
            <wp:extent cx="1389953" cy="285750"/>
            <wp:effectExtent l="0" t="0" r="127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riz_KC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9449" cy="287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098F" w:rsidRPr="00C8098F" w:rsidRDefault="00023291" w:rsidP="00E342AC">
      <w:pPr>
        <w:spacing w:before="240" w:after="75" w:line="312" w:lineRule="atLeast"/>
        <w:outlineLvl w:val="0"/>
        <w:rPr>
          <w:rFonts w:ascii="Arial" w:eastAsia="Times New Roman" w:hAnsi="Arial" w:cs="Arial"/>
          <w:color w:val="37777F"/>
          <w:kern w:val="36"/>
          <w:sz w:val="32"/>
          <w:szCs w:val="32"/>
        </w:rPr>
      </w:pPr>
      <w:r>
        <w:rPr>
          <w:rFonts w:ascii="Arial" w:eastAsia="Times New Roman" w:hAnsi="Arial" w:cs="Arial"/>
          <w:color w:val="37777F"/>
          <w:kern w:val="36"/>
          <w:sz w:val="32"/>
          <w:szCs w:val="32"/>
        </w:rPr>
        <w:t>Racial Disproportionality</w:t>
      </w:r>
      <w:r w:rsidR="00C42450" w:rsidRPr="00C42450">
        <w:rPr>
          <w:rFonts w:ascii="Arial" w:eastAsia="Times New Roman" w:hAnsi="Arial" w:cs="Arial"/>
          <w:color w:val="37777F"/>
          <w:kern w:val="36"/>
          <w:sz w:val="32"/>
          <w:szCs w:val="32"/>
        </w:rPr>
        <w:t xml:space="preserve"> in King County Juvenile Detention</w:t>
      </w:r>
    </w:p>
    <w:p w:rsidR="00B12568" w:rsidRDefault="00023291" w:rsidP="00B12568">
      <w:pPr>
        <w:spacing w:after="0" w:line="360" w:lineRule="atLeast"/>
        <w:rPr>
          <w:rFonts w:ascii="Arial" w:eastAsia="Times New Roman" w:hAnsi="Arial" w:cs="Arial"/>
          <w:bCs/>
          <w:color w:val="333333"/>
        </w:rPr>
      </w:pPr>
      <w:r w:rsidRPr="00C42450">
        <w:rPr>
          <w:rFonts w:ascii="Times New Roman" w:eastAsia="Times New Roman" w:hAnsi="Times New Roman" w:cs="Times New Roman"/>
          <w:noProof/>
          <w:color w:val="37777F"/>
        </w:rPr>
        <w:drawing>
          <wp:anchor distT="0" distB="0" distL="114300" distR="114300" simplePos="0" relativeHeight="251658240" behindDoc="0" locked="0" layoutInCell="1" allowOverlap="1" wp14:anchorId="43A06912" wp14:editId="7BEBBA11">
            <wp:simplePos x="0" y="0"/>
            <wp:positionH relativeFrom="column">
              <wp:posOffset>2571750</wp:posOffset>
            </wp:positionH>
            <wp:positionV relativeFrom="paragraph">
              <wp:posOffset>23495</wp:posOffset>
            </wp:positionV>
            <wp:extent cx="3581400" cy="3834130"/>
            <wp:effectExtent l="0" t="0" r="0" b="0"/>
            <wp:wrapSquare wrapText="bothSides"/>
            <wp:docPr id="4" name="Picture 4" descr="graph1_thenumbers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ph1_thenumbers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383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37FF" w:rsidRDefault="008E37FF" w:rsidP="00B12568">
      <w:pPr>
        <w:spacing w:after="0" w:line="360" w:lineRule="atLeast"/>
        <w:rPr>
          <w:rFonts w:ascii="Arial" w:eastAsia="Times New Roman" w:hAnsi="Arial" w:cs="Arial"/>
          <w:bCs/>
          <w:color w:val="333333"/>
        </w:rPr>
      </w:pPr>
    </w:p>
    <w:p w:rsidR="00F57A0C" w:rsidRPr="00C42450" w:rsidRDefault="00C8098F" w:rsidP="00B12568">
      <w:pPr>
        <w:spacing w:after="0" w:line="360" w:lineRule="atLeast"/>
        <w:rPr>
          <w:rFonts w:ascii="Arial" w:eastAsia="Times New Roman" w:hAnsi="Arial" w:cs="Arial"/>
          <w:color w:val="333333"/>
        </w:rPr>
      </w:pPr>
      <w:r w:rsidRPr="00C42450">
        <w:rPr>
          <w:rFonts w:ascii="Arial" w:eastAsia="Times New Roman" w:hAnsi="Arial" w:cs="Arial"/>
          <w:bCs/>
          <w:color w:val="333333"/>
        </w:rPr>
        <w:t>Even as the county has grown</w:t>
      </w:r>
      <w:r w:rsidR="001B2343" w:rsidRPr="00C42450">
        <w:rPr>
          <w:rFonts w:ascii="Arial" w:eastAsia="Times New Roman" w:hAnsi="Arial" w:cs="Arial"/>
          <w:bCs/>
          <w:color w:val="333333"/>
        </w:rPr>
        <w:t xml:space="preserve"> to 2 million residents</w:t>
      </w:r>
      <w:r w:rsidRPr="00C42450">
        <w:rPr>
          <w:rFonts w:ascii="Arial" w:eastAsia="Times New Roman" w:hAnsi="Arial" w:cs="Arial"/>
          <w:bCs/>
          <w:color w:val="333333"/>
        </w:rPr>
        <w:t>, measures taken by the County over the past 20 years have sharply reduced the number of youth in detention.</w:t>
      </w:r>
      <w:r w:rsidRPr="00C8098F">
        <w:rPr>
          <w:rFonts w:ascii="Arial" w:eastAsia="Times New Roman" w:hAnsi="Arial" w:cs="Arial"/>
          <w:color w:val="333333"/>
        </w:rPr>
        <w:t xml:space="preserve"> King County’s creation of alternatives to detention and improved court practices helped cut the number of youth in detention by more than 60 percent, bringing it from a high of 205 youth in 2000 to a low of 45 </w:t>
      </w:r>
      <w:r w:rsidR="00C42450">
        <w:rPr>
          <w:rFonts w:ascii="Arial" w:eastAsia="Times New Roman" w:hAnsi="Arial" w:cs="Arial"/>
          <w:color w:val="333333"/>
        </w:rPr>
        <w:t>youth in 2014.  </w:t>
      </w:r>
      <w:r w:rsidR="00B12568">
        <w:rPr>
          <w:rFonts w:ascii="Arial" w:eastAsia="Times New Roman" w:hAnsi="Arial" w:cs="Arial"/>
          <w:color w:val="333333"/>
        </w:rPr>
        <w:t>On average, only a</w:t>
      </w:r>
      <w:r w:rsidRPr="00C8098F">
        <w:rPr>
          <w:rFonts w:ascii="Arial" w:eastAsia="Times New Roman" w:hAnsi="Arial" w:cs="Arial"/>
          <w:color w:val="333333"/>
        </w:rPr>
        <w:t>bout a quarter of the</w:t>
      </w:r>
      <w:r w:rsidR="00C42450" w:rsidRPr="00C42450">
        <w:rPr>
          <w:rFonts w:ascii="Arial" w:eastAsia="Times New Roman" w:hAnsi="Arial" w:cs="Arial"/>
          <w:color w:val="333333"/>
        </w:rPr>
        <w:t xml:space="preserve"> 212 </w:t>
      </w:r>
      <w:r w:rsidR="00B12568">
        <w:rPr>
          <w:rFonts w:ascii="Arial" w:eastAsia="Times New Roman" w:hAnsi="Arial" w:cs="Arial"/>
          <w:color w:val="333333"/>
        </w:rPr>
        <w:t>detention beds at the</w:t>
      </w:r>
      <w:r w:rsidR="00C42450" w:rsidRPr="00C42450">
        <w:rPr>
          <w:rFonts w:ascii="Arial" w:eastAsia="Times New Roman" w:hAnsi="Arial" w:cs="Arial"/>
          <w:color w:val="333333"/>
        </w:rPr>
        <w:t xml:space="preserve"> Youth </w:t>
      </w:r>
      <w:r w:rsidR="00B12568">
        <w:rPr>
          <w:rFonts w:ascii="Arial" w:eastAsia="Times New Roman" w:hAnsi="Arial" w:cs="Arial"/>
          <w:color w:val="333333"/>
        </w:rPr>
        <w:t>Services Center are filled.</w:t>
      </w:r>
    </w:p>
    <w:p w:rsidR="00B12568" w:rsidRDefault="00B12568" w:rsidP="00B12568">
      <w:pPr>
        <w:spacing w:after="0" w:line="360" w:lineRule="atLeast"/>
        <w:rPr>
          <w:rFonts w:ascii="Arial" w:eastAsia="Times New Roman" w:hAnsi="Arial" w:cs="Arial"/>
          <w:bCs/>
          <w:color w:val="333333"/>
        </w:rPr>
      </w:pPr>
    </w:p>
    <w:p w:rsidR="00B12568" w:rsidRDefault="008E37FF" w:rsidP="00B12568">
      <w:pPr>
        <w:spacing w:after="0" w:line="360" w:lineRule="atLeast"/>
        <w:rPr>
          <w:rFonts w:ascii="Arial" w:eastAsia="Times New Roman" w:hAnsi="Arial" w:cs="Arial"/>
          <w:bCs/>
          <w:color w:val="333333"/>
        </w:rPr>
      </w:pPr>
      <w:r w:rsidRPr="00C42450">
        <w:rPr>
          <w:rFonts w:ascii="Arial" w:eastAsia="Times New Roman" w:hAnsi="Arial" w:cs="Arial"/>
          <w:bCs/>
          <w:noProof/>
          <w:color w:val="333333"/>
        </w:rPr>
        <w:drawing>
          <wp:anchor distT="0" distB="0" distL="114300" distR="114300" simplePos="0" relativeHeight="251659264" behindDoc="1" locked="0" layoutInCell="1" allowOverlap="1" wp14:anchorId="1EEA050E" wp14:editId="12D0A1C3">
            <wp:simplePos x="0" y="0"/>
            <wp:positionH relativeFrom="column">
              <wp:posOffset>-343535</wp:posOffset>
            </wp:positionH>
            <wp:positionV relativeFrom="paragraph">
              <wp:posOffset>175260</wp:posOffset>
            </wp:positionV>
            <wp:extent cx="3762375" cy="3883025"/>
            <wp:effectExtent l="0" t="0" r="9525" b="3175"/>
            <wp:wrapTight wrapText="bothSides">
              <wp:wrapPolygon edited="0">
                <wp:start x="0" y="0"/>
                <wp:lineTo x="0" y="21512"/>
                <wp:lineTo x="21545" y="21512"/>
                <wp:lineTo x="21545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2_thenumbers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3883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2568" w:rsidRDefault="00B12568" w:rsidP="00B12568">
      <w:pPr>
        <w:spacing w:after="0" w:line="360" w:lineRule="atLeast"/>
        <w:rPr>
          <w:rFonts w:ascii="Arial" w:eastAsia="Times New Roman" w:hAnsi="Arial" w:cs="Arial"/>
          <w:bCs/>
          <w:color w:val="333333"/>
        </w:rPr>
      </w:pPr>
    </w:p>
    <w:p w:rsidR="008E37FF" w:rsidRDefault="008E37FF" w:rsidP="00B12568">
      <w:pPr>
        <w:spacing w:after="0" w:line="360" w:lineRule="atLeast"/>
        <w:rPr>
          <w:rFonts w:ascii="Arial" w:eastAsia="Times New Roman" w:hAnsi="Arial" w:cs="Arial"/>
          <w:bCs/>
          <w:color w:val="333333"/>
        </w:rPr>
      </w:pPr>
    </w:p>
    <w:p w:rsidR="008E37FF" w:rsidRDefault="008E37FF" w:rsidP="00B12568">
      <w:pPr>
        <w:spacing w:after="0" w:line="360" w:lineRule="atLeast"/>
        <w:rPr>
          <w:rFonts w:ascii="Arial" w:eastAsia="Times New Roman" w:hAnsi="Arial" w:cs="Arial"/>
          <w:bCs/>
          <w:color w:val="333333"/>
        </w:rPr>
      </w:pPr>
    </w:p>
    <w:p w:rsidR="00C42450" w:rsidRDefault="001B2343" w:rsidP="00B12568">
      <w:pPr>
        <w:spacing w:after="0" w:line="360" w:lineRule="atLeast"/>
        <w:rPr>
          <w:rFonts w:ascii="Arial" w:eastAsia="Times New Roman" w:hAnsi="Arial" w:cs="Arial"/>
          <w:color w:val="333333"/>
        </w:rPr>
      </w:pPr>
      <w:r w:rsidRPr="00C42450">
        <w:rPr>
          <w:rFonts w:ascii="Arial" w:eastAsia="Times New Roman" w:hAnsi="Arial" w:cs="Arial"/>
          <w:bCs/>
          <w:color w:val="333333"/>
        </w:rPr>
        <w:t xml:space="preserve">But </w:t>
      </w:r>
      <w:r w:rsidR="00C8098F" w:rsidRPr="00C42450">
        <w:rPr>
          <w:rFonts w:ascii="Arial" w:eastAsia="Times New Roman" w:hAnsi="Arial" w:cs="Arial"/>
          <w:bCs/>
          <w:color w:val="333333"/>
        </w:rPr>
        <w:t>as the overall number of youth in detention </w:t>
      </w:r>
      <w:r w:rsidR="00C8098F" w:rsidRPr="00C42450">
        <w:rPr>
          <w:rFonts w:ascii="Arial" w:eastAsia="Times New Roman" w:hAnsi="Arial" w:cs="Arial"/>
          <w:bCs/>
          <w:i/>
          <w:iCs/>
          <w:color w:val="333333"/>
        </w:rPr>
        <w:t>went down</w:t>
      </w:r>
      <w:r w:rsidR="00C8098F" w:rsidRPr="00C42450">
        <w:rPr>
          <w:rFonts w:ascii="Arial" w:eastAsia="Times New Roman" w:hAnsi="Arial" w:cs="Arial"/>
          <w:bCs/>
          <w:color w:val="333333"/>
        </w:rPr>
        <w:t>, the proportion of black youth in detention </w:t>
      </w:r>
      <w:r w:rsidR="00C8098F" w:rsidRPr="00C42450">
        <w:rPr>
          <w:rFonts w:ascii="Arial" w:eastAsia="Times New Roman" w:hAnsi="Arial" w:cs="Arial"/>
          <w:bCs/>
          <w:i/>
          <w:iCs/>
          <w:color w:val="333333"/>
        </w:rPr>
        <w:t>went up</w:t>
      </w:r>
      <w:r w:rsidR="00F57A0C" w:rsidRPr="00C42450">
        <w:rPr>
          <w:rFonts w:ascii="Arial" w:eastAsia="Times New Roman" w:hAnsi="Arial" w:cs="Arial"/>
          <w:color w:val="333333"/>
        </w:rPr>
        <w:t>. About 10 percent</w:t>
      </w:r>
      <w:r w:rsidR="00C8098F" w:rsidRPr="00C8098F">
        <w:rPr>
          <w:rFonts w:ascii="Arial" w:eastAsia="Times New Roman" w:hAnsi="Arial" w:cs="Arial"/>
          <w:color w:val="333333"/>
        </w:rPr>
        <w:t xml:space="preserve"> of King County’s </w:t>
      </w:r>
      <w:r w:rsidRPr="00C42450">
        <w:rPr>
          <w:rFonts w:ascii="Arial" w:eastAsia="Times New Roman" w:hAnsi="Arial" w:cs="Arial"/>
          <w:color w:val="333333"/>
        </w:rPr>
        <w:t xml:space="preserve">youth population is </w:t>
      </w:r>
      <w:r w:rsidR="00C8098F" w:rsidRPr="00C8098F">
        <w:rPr>
          <w:rFonts w:ascii="Arial" w:eastAsia="Times New Roman" w:hAnsi="Arial" w:cs="Arial"/>
          <w:color w:val="333333"/>
        </w:rPr>
        <w:t xml:space="preserve">black, </w:t>
      </w:r>
      <w:r w:rsidR="00F57A0C" w:rsidRPr="00C42450">
        <w:rPr>
          <w:rFonts w:ascii="Arial" w:eastAsia="Times New Roman" w:hAnsi="Arial" w:cs="Arial"/>
          <w:color w:val="333333"/>
        </w:rPr>
        <w:t>but they</w:t>
      </w:r>
      <w:r w:rsidR="00C8098F" w:rsidRPr="00C8098F">
        <w:rPr>
          <w:rFonts w:ascii="Arial" w:eastAsia="Times New Roman" w:hAnsi="Arial" w:cs="Arial"/>
          <w:color w:val="333333"/>
        </w:rPr>
        <w:t xml:space="preserve"> make up almost half of the </w:t>
      </w:r>
      <w:r w:rsidR="00F57A0C" w:rsidRPr="00C42450">
        <w:rPr>
          <w:rFonts w:ascii="Arial" w:eastAsia="Times New Roman" w:hAnsi="Arial" w:cs="Arial"/>
          <w:color w:val="333333"/>
        </w:rPr>
        <w:t xml:space="preserve">youth </w:t>
      </w:r>
      <w:r w:rsidR="00C8098F" w:rsidRPr="00C8098F">
        <w:rPr>
          <w:rFonts w:ascii="Arial" w:eastAsia="Times New Roman" w:hAnsi="Arial" w:cs="Arial"/>
          <w:color w:val="333333"/>
        </w:rPr>
        <w:t>deten</w:t>
      </w:r>
      <w:r w:rsidR="00F57A0C" w:rsidRPr="00C42450">
        <w:rPr>
          <w:rFonts w:ascii="Arial" w:eastAsia="Times New Roman" w:hAnsi="Arial" w:cs="Arial"/>
          <w:color w:val="333333"/>
        </w:rPr>
        <w:t>tion population</w:t>
      </w:r>
      <w:r w:rsidR="00C8098F" w:rsidRPr="00C8098F">
        <w:rPr>
          <w:rFonts w:ascii="Arial" w:eastAsia="Times New Roman" w:hAnsi="Arial" w:cs="Arial"/>
          <w:color w:val="333333"/>
        </w:rPr>
        <w:t xml:space="preserve">. Black youth are not benefiting from King County’s work to reduce the detention population as much as others. </w:t>
      </w:r>
    </w:p>
    <w:p w:rsidR="008E37FF" w:rsidRDefault="00A43DB9" w:rsidP="00B12568">
      <w:pPr>
        <w:spacing w:after="0" w:line="360" w:lineRule="atLeast"/>
        <w:rPr>
          <w:rFonts w:ascii="Arial" w:hAnsi="Arial" w:cs="Arial"/>
          <w:color w:val="333333"/>
          <w:shd w:val="clear" w:color="auto" w:fill="FEFEFE"/>
        </w:rPr>
      </w:pPr>
      <w:r>
        <w:rPr>
          <w:rFonts w:ascii="Arial" w:hAnsi="Arial" w:cs="Arial"/>
          <w:color w:val="333333"/>
          <w:shd w:val="clear" w:color="auto" w:fill="FEFEFE"/>
        </w:rPr>
        <w:t>Several</w:t>
      </w:r>
      <w:r w:rsidR="00347C3E">
        <w:rPr>
          <w:rFonts w:ascii="Arial" w:hAnsi="Arial" w:cs="Arial"/>
          <w:color w:val="333333"/>
          <w:shd w:val="clear" w:color="auto" w:fill="FEFEFE"/>
        </w:rPr>
        <w:t xml:space="preserve"> e</w:t>
      </w:r>
      <w:r w:rsidR="00697286">
        <w:rPr>
          <w:rFonts w:ascii="Arial" w:hAnsi="Arial" w:cs="Arial"/>
          <w:color w:val="333333"/>
          <w:shd w:val="clear" w:color="auto" w:fill="FEFEFE"/>
        </w:rPr>
        <w:t>fforts to tackle this disproportionality</w:t>
      </w:r>
      <w:r w:rsidR="00347C3E">
        <w:rPr>
          <w:rFonts w:ascii="Arial" w:hAnsi="Arial" w:cs="Arial"/>
          <w:color w:val="333333"/>
          <w:shd w:val="clear" w:color="auto" w:fill="FEFEFE"/>
        </w:rPr>
        <w:t xml:space="preserve"> are</w:t>
      </w:r>
      <w:r w:rsidR="00023291">
        <w:rPr>
          <w:rFonts w:ascii="Arial" w:hAnsi="Arial" w:cs="Arial"/>
          <w:color w:val="333333"/>
          <w:shd w:val="clear" w:color="auto" w:fill="FEFEFE"/>
        </w:rPr>
        <w:t xml:space="preserve"> underw</w:t>
      </w:r>
      <w:r>
        <w:rPr>
          <w:rFonts w:ascii="Arial" w:hAnsi="Arial" w:cs="Arial"/>
          <w:color w:val="333333"/>
          <w:shd w:val="clear" w:color="auto" w:fill="FEFEFE"/>
        </w:rPr>
        <w:t xml:space="preserve">ay. King County Superior Court </w:t>
      </w:r>
      <w:r w:rsidR="00023291">
        <w:rPr>
          <w:rFonts w:ascii="Arial" w:hAnsi="Arial" w:cs="Arial"/>
          <w:color w:val="333333"/>
          <w:shd w:val="clear" w:color="auto" w:fill="FEFEFE"/>
        </w:rPr>
        <w:t>is</w:t>
      </w:r>
      <w:r>
        <w:rPr>
          <w:rFonts w:ascii="Arial" w:hAnsi="Arial" w:cs="Arial"/>
          <w:color w:val="333333"/>
          <w:shd w:val="clear" w:color="auto" w:fill="FEFEFE"/>
        </w:rPr>
        <w:t xml:space="preserve"> reforming youth probation</w:t>
      </w:r>
      <w:r w:rsidR="00023291">
        <w:rPr>
          <w:rFonts w:ascii="Arial" w:hAnsi="Arial" w:cs="Arial"/>
          <w:color w:val="333333"/>
          <w:shd w:val="clear" w:color="auto" w:fill="FEFEFE"/>
        </w:rPr>
        <w:t>. Restorative Mediation and C</w:t>
      </w:r>
      <w:r>
        <w:rPr>
          <w:rFonts w:ascii="Arial" w:hAnsi="Arial" w:cs="Arial"/>
          <w:color w:val="333333"/>
          <w:shd w:val="clear" w:color="auto" w:fill="FEFEFE"/>
        </w:rPr>
        <w:t>reative Justice</w:t>
      </w:r>
      <w:r w:rsidR="00023291">
        <w:rPr>
          <w:rFonts w:ascii="Arial" w:hAnsi="Arial" w:cs="Arial"/>
          <w:color w:val="333333"/>
          <w:shd w:val="clear" w:color="auto" w:fill="FEFEFE"/>
        </w:rPr>
        <w:t xml:space="preserve"> </w:t>
      </w:r>
      <w:proofErr w:type="gramStart"/>
      <w:r w:rsidR="00023291">
        <w:rPr>
          <w:rFonts w:ascii="Arial" w:hAnsi="Arial" w:cs="Arial"/>
          <w:color w:val="333333"/>
          <w:shd w:val="clear" w:color="auto" w:fill="FEFEFE"/>
        </w:rPr>
        <w:t>programs</w:t>
      </w:r>
      <w:proofErr w:type="gramEnd"/>
      <w:r w:rsidR="00023291">
        <w:rPr>
          <w:rFonts w:ascii="Arial" w:hAnsi="Arial" w:cs="Arial"/>
          <w:color w:val="333333"/>
          <w:shd w:val="clear" w:color="auto" w:fill="FEFEFE"/>
        </w:rPr>
        <w:t xml:space="preserve"> </w:t>
      </w:r>
      <w:r>
        <w:rPr>
          <w:rFonts w:ascii="Arial" w:hAnsi="Arial" w:cs="Arial"/>
          <w:color w:val="333333"/>
          <w:shd w:val="clear" w:color="auto" w:fill="FEFEFE"/>
        </w:rPr>
        <w:t>collaborating</w:t>
      </w:r>
      <w:r w:rsidR="00023291">
        <w:rPr>
          <w:rFonts w:ascii="Arial" w:hAnsi="Arial" w:cs="Arial"/>
          <w:color w:val="333333"/>
          <w:shd w:val="clear" w:color="auto" w:fill="FEFEFE"/>
        </w:rPr>
        <w:t xml:space="preserve"> with the King County Prosecuting Attorney’s Office</w:t>
      </w:r>
      <w:r>
        <w:rPr>
          <w:rFonts w:ascii="Arial" w:hAnsi="Arial" w:cs="Arial"/>
          <w:color w:val="333333"/>
          <w:shd w:val="clear" w:color="auto" w:fill="FEFEFE"/>
        </w:rPr>
        <w:t xml:space="preserve"> launched this year</w:t>
      </w:r>
      <w:r w:rsidR="00BF432C">
        <w:rPr>
          <w:rFonts w:ascii="Arial" w:hAnsi="Arial" w:cs="Arial"/>
          <w:color w:val="333333"/>
          <w:shd w:val="clear" w:color="auto" w:fill="FEFEFE"/>
        </w:rPr>
        <w:t>. King</w:t>
      </w:r>
      <w:r w:rsidR="00347C3E">
        <w:rPr>
          <w:rFonts w:ascii="Arial" w:hAnsi="Arial" w:cs="Arial"/>
          <w:color w:val="333333"/>
          <w:shd w:val="clear" w:color="auto" w:fill="FEFEFE"/>
        </w:rPr>
        <w:t xml:space="preserve"> County, s</w:t>
      </w:r>
      <w:r>
        <w:rPr>
          <w:rFonts w:ascii="Arial" w:hAnsi="Arial" w:cs="Arial"/>
          <w:color w:val="333333"/>
          <w:shd w:val="clear" w:color="auto" w:fill="FEFEFE"/>
        </w:rPr>
        <w:t>chool districts,</w:t>
      </w:r>
      <w:r w:rsidR="00347C3E">
        <w:rPr>
          <w:rFonts w:ascii="Arial" w:hAnsi="Arial" w:cs="Arial"/>
          <w:color w:val="333333"/>
          <w:shd w:val="clear" w:color="auto" w:fill="FEFEFE"/>
        </w:rPr>
        <w:t xml:space="preserve"> cities,</w:t>
      </w:r>
      <w:r>
        <w:rPr>
          <w:rFonts w:ascii="Arial" w:hAnsi="Arial" w:cs="Arial"/>
          <w:color w:val="333333"/>
          <w:shd w:val="clear" w:color="auto" w:fill="FEFEFE"/>
        </w:rPr>
        <w:t xml:space="preserve"> police departments and communities </w:t>
      </w:r>
      <w:r w:rsidR="00347C3E">
        <w:rPr>
          <w:rFonts w:ascii="Arial" w:hAnsi="Arial" w:cs="Arial"/>
          <w:color w:val="333333"/>
          <w:shd w:val="clear" w:color="auto" w:fill="FEFEFE"/>
        </w:rPr>
        <w:t xml:space="preserve">will need to work together </w:t>
      </w:r>
      <w:r>
        <w:rPr>
          <w:rFonts w:ascii="Arial" w:hAnsi="Arial" w:cs="Arial"/>
          <w:color w:val="333333"/>
          <w:shd w:val="clear" w:color="auto" w:fill="FEFEFE"/>
        </w:rPr>
        <w:t>on this mission to deliver true</w:t>
      </w:r>
      <w:r w:rsidR="00BF432C">
        <w:rPr>
          <w:rFonts w:ascii="Arial" w:hAnsi="Arial" w:cs="Arial"/>
          <w:color w:val="333333"/>
          <w:shd w:val="clear" w:color="auto" w:fill="FEFEFE"/>
        </w:rPr>
        <w:t>, equitable</w:t>
      </w:r>
      <w:r>
        <w:rPr>
          <w:rFonts w:ascii="Arial" w:hAnsi="Arial" w:cs="Arial"/>
          <w:color w:val="333333"/>
          <w:shd w:val="clear" w:color="auto" w:fill="FEFEFE"/>
        </w:rPr>
        <w:t xml:space="preserve"> justice to all of our youth.</w:t>
      </w:r>
      <w:bookmarkStart w:id="0" w:name="_GoBack"/>
      <w:bookmarkEnd w:id="0"/>
    </w:p>
    <w:p w:rsidR="008E37FF" w:rsidRDefault="008E37FF" w:rsidP="00B12568">
      <w:pPr>
        <w:spacing w:after="0" w:line="360" w:lineRule="atLeast"/>
        <w:rPr>
          <w:rFonts w:ascii="Arial" w:hAnsi="Arial" w:cs="Arial"/>
          <w:color w:val="333333"/>
          <w:shd w:val="clear" w:color="auto" w:fill="FEFEFE"/>
        </w:rPr>
      </w:pPr>
    </w:p>
    <w:p w:rsidR="008E37FF" w:rsidRDefault="008E37FF" w:rsidP="00B12568">
      <w:pPr>
        <w:spacing w:after="0" w:line="360" w:lineRule="atLeast"/>
        <w:rPr>
          <w:rFonts w:ascii="Arial" w:hAnsi="Arial" w:cs="Arial"/>
          <w:color w:val="333333"/>
          <w:shd w:val="clear" w:color="auto" w:fill="FEFEFE"/>
        </w:rPr>
      </w:pPr>
      <w:r w:rsidRPr="00C42450">
        <w:rPr>
          <w:rFonts w:ascii="Times New Roman" w:eastAsia="Times New Roman" w:hAnsi="Times New Roman" w:cs="Times New Roman"/>
          <w:noProof/>
          <w:color w:val="37777F"/>
        </w:rPr>
        <w:drawing>
          <wp:anchor distT="0" distB="0" distL="114300" distR="114300" simplePos="0" relativeHeight="251660288" behindDoc="1" locked="0" layoutInCell="1" allowOverlap="1" wp14:anchorId="698D4DAD" wp14:editId="6CE9D962">
            <wp:simplePos x="0" y="0"/>
            <wp:positionH relativeFrom="column">
              <wp:posOffset>28575</wp:posOffset>
            </wp:positionH>
            <wp:positionV relativeFrom="paragraph">
              <wp:posOffset>37465</wp:posOffset>
            </wp:positionV>
            <wp:extent cx="5533390" cy="5095875"/>
            <wp:effectExtent l="0" t="0" r="0" b="9525"/>
            <wp:wrapTight wrapText="bothSides">
              <wp:wrapPolygon edited="0">
                <wp:start x="0" y="0"/>
                <wp:lineTo x="0" y="21560"/>
                <wp:lineTo x="21491" y="21560"/>
                <wp:lineTo x="21491" y="0"/>
                <wp:lineTo x="0" y="0"/>
              </wp:wrapPolygon>
            </wp:wrapTight>
            <wp:docPr id="2" name="Picture 2" descr="2014 Detention Admission Broken Down by Offense and Rac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4 Detention Admission Broken Down by Offense and Race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3390" cy="509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7FF" w:rsidRPr="00C8098F" w:rsidRDefault="008E37FF" w:rsidP="00B12568">
      <w:pPr>
        <w:spacing w:after="0" w:line="360" w:lineRule="atLeast"/>
        <w:rPr>
          <w:rFonts w:ascii="Arial" w:hAnsi="Arial" w:cs="Arial"/>
          <w:color w:val="333333"/>
          <w:shd w:val="clear" w:color="auto" w:fill="FEFEFE"/>
        </w:rPr>
      </w:pPr>
    </w:p>
    <w:sectPr w:rsidR="008E37FF" w:rsidRPr="00C809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F37E0B"/>
    <w:multiLevelType w:val="multilevel"/>
    <w:tmpl w:val="6C8A45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98F"/>
    <w:rsid w:val="00023291"/>
    <w:rsid w:val="001B2343"/>
    <w:rsid w:val="00347C3E"/>
    <w:rsid w:val="00386150"/>
    <w:rsid w:val="004E358A"/>
    <w:rsid w:val="00694A37"/>
    <w:rsid w:val="00697286"/>
    <w:rsid w:val="008E37FF"/>
    <w:rsid w:val="009969E5"/>
    <w:rsid w:val="00A43DB9"/>
    <w:rsid w:val="00A51272"/>
    <w:rsid w:val="00B12568"/>
    <w:rsid w:val="00BF432C"/>
    <w:rsid w:val="00C42450"/>
    <w:rsid w:val="00C8098F"/>
    <w:rsid w:val="00E342AC"/>
    <w:rsid w:val="00F57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809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098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80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8098F"/>
    <w:rPr>
      <w:b/>
      <w:bCs/>
    </w:rPr>
  </w:style>
  <w:style w:type="paragraph" w:customStyle="1" w:styleId="wp-caption-text">
    <w:name w:val="wp-caption-text"/>
    <w:basedOn w:val="Normal"/>
    <w:rsid w:val="00C80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C8098F"/>
  </w:style>
  <w:style w:type="character" w:styleId="Emphasis">
    <w:name w:val="Emphasis"/>
    <w:basedOn w:val="DefaultParagraphFont"/>
    <w:uiPriority w:val="20"/>
    <w:qFormat/>
    <w:rsid w:val="00C8098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09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809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098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80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8098F"/>
    <w:rPr>
      <w:b/>
      <w:bCs/>
    </w:rPr>
  </w:style>
  <w:style w:type="paragraph" w:customStyle="1" w:styleId="wp-caption-text">
    <w:name w:val="wp-caption-text"/>
    <w:basedOn w:val="Normal"/>
    <w:rsid w:val="00C80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C8098F"/>
  </w:style>
  <w:style w:type="character" w:styleId="Emphasis">
    <w:name w:val="Emphasis"/>
    <w:basedOn w:val="DefaultParagraphFont"/>
    <w:uiPriority w:val="20"/>
    <w:qFormat/>
    <w:rsid w:val="00C8098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09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129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733444">
              <w:marLeft w:val="0"/>
              <w:marRight w:val="0"/>
              <w:marTop w:val="0"/>
              <w:marBottom w:val="360"/>
              <w:divBdr>
                <w:top w:val="dotted" w:sz="6" w:space="9" w:color="D8D1C3"/>
                <w:left w:val="dotted" w:sz="6" w:space="9" w:color="D8D1C3"/>
                <w:bottom w:val="single" w:sz="6" w:space="9" w:color="BBBBBB"/>
                <w:right w:val="dotted" w:sz="6" w:space="9" w:color="D8D1C3"/>
              </w:divBdr>
            </w:div>
            <w:div w:id="673414505">
              <w:marLeft w:val="0"/>
              <w:marRight w:val="0"/>
              <w:marTop w:val="0"/>
              <w:marBottom w:val="360"/>
              <w:divBdr>
                <w:top w:val="dotted" w:sz="6" w:space="9" w:color="D8D1C3"/>
                <w:left w:val="dotted" w:sz="6" w:space="9" w:color="D8D1C3"/>
                <w:bottom w:val="single" w:sz="6" w:space="9" w:color="BBBBBB"/>
                <w:right w:val="dotted" w:sz="6" w:space="9" w:color="D8D1C3"/>
              </w:divBdr>
            </w:div>
            <w:div w:id="1706521654">
              <w:marLeft w:val="0"/>
              <w:marRight w:val="0"/>
              <w:marTop w:val="0"/>
              <w:marBottom w:val="360"/>
              <w:divBdr>
                <w:top w:val="dotted" w:sz="6" w:space="9" w:color="D8D1C3"/>
                <w:left w:val="dotted" w:sz="6" w:space="9" w:color="D8D1C3"/>
                <w:bottom w:val="single" w:sz="6" w:space="9" w:color="BBBBBB"/>
                <w:right w:val="dotted" w:sz="6" w:space="9" w:color="D8D1C3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kcyouthjustice.files.wordpress.com/2015/04/graph1_thenumbers.jp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hyperlink" Target="https://kcyouthjustice.files.wordpress.com/2015/04/graph3_thenumbers1.jp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1065</TotalTime>
  <Pages>2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 County</Company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</cp:revision>
  <cp:lastPrinted>2015-09-17T16:25:00Z</cp:lastPrinted>
  <dcterms:created xsi:type="dcterms:W3CDTF">2015-09-16T22:49:00Z</dcterms:created>
  <dcterms:modified xsi:type="dcterms:W3CDTF">2015-10-14T22:40:00Z</dcterms:modified>
</cp:coreProperties>
</file>